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Pr="00FE6ACA" w:rsidRDefault="00FE6ACA" w:rsidP="00FE6ACA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E6ACA">
        <w:rPr>
          <w:b/>
          <w:u w:val="single"/>
        </w:rPr>
        <w:t>LYMPHOCYTES B</w:t>
      </w:r>
    </w:p>
    <w:p w:rsidR="00FE6ACA" w:rsidRDefault="00FE6ACA" w:rsidP="00FE6ACA">
      <w:pPr>
        <w:spacing w:after="0" w:line="240" w:lineRule="auto"/>
        <w:rPr>
          <w:b/>
        </w:rPr>
      </w:pPr>
    </w:p>
    <w:p w:rsidR="00FE6ACA" w:rsidRDefault="00FE6ACA" w:rsidP="00FE6ACA">
      <w:pPr>
        <w:spacing w:after="0" w:line="240" w:lineRule="auto"/>
        <w:rPr>
          <w:b/>
        </w:rPr>
      </w:pPr>
      <w:r>
        <w:tab/>
      </w:r>
      <w:r>
        <w:tab/>
      </w:r>
      <w:r>
        <w:rPr>
          <w:b/>
        </w:rPr>
        <w:t>DESCRIPTION</w:t>
      </w:r>
    </w:p>
    <w:p w:rsidR="00FE6ACA" w:rsidRDefault="00FE6ACA" w:rsidP="00FE6ACA">
      <w:pPr>
        <w:spacing w:after="0" w:line="240" w:lineRule="auto"/>
      </w:pPr>
      <w:r>
        <w:t xml:space="preserve">LB = support de l’immunité adaptative humorale par </w:t>
      </w:r>
      <w:proofErr w:type="gramStart"/>
      <w:r>
        <w:t>la</w:t>
      </w:r>
      <w:proofErr w:type="gramEnd"/>
      <w:r>
        <w:t xml:space="preserve"> </w:t>
      </w:r>
      <w:proofErr w:type="spellStart"/>
      <w:r>
        <w:t>prod</w:t>
      </w:r>
      <w:proofErr w:type="spellEnd"/>
      <w:r>
        <w:t>° d’</w:t>
      </w:r>
      <w:proofErr w:type="spellStart"/>
      <w:r>
        <w:t>Ac</w:t>
      </w:r>
      <w:proofErr w:type="spellEnd"/>
      <w:r>
        <w:t xml:space="preserve"> </w:t>
      </w:r>
      <w:proofErr w:type="spellStart"/>
      <w:r>
        <w:t>spéci</w:t>
      </w:r>
      <w:proofErr w:type="spellEnd"/>
      <w:r>
        <w:t xml:space="preserve"> ; cette </w:t>
      </w:r>
      <w:proofErr w:type="spellStart"/>
      <w:r>
        <w:t>immu</w:t>
      </w:r>
      <w:proofErr w:type="spellEnd"/>
      <w:r>
        <w:t xml:space="preserve"> est transférable par le sérum</w:t>
      </w:r>
    </w:p>
    <w:p w:rsidR="00FE6ACA" w:rsidRDefault="00FE6ACA" w:rsidP="00FE6ACA">
      <w:pPr>
        <w:spacing w:after="0" w:line="240" w:lineRule="auto"/>
      </w:pPr>
      <w:proofErr w:type="spellStart"/>
      <w:r>
        <w:t>Fct</w:t>
      </w:r>
      <w:proofErr w:type="spellEnd"/>
      <w:r>
        <w:t xml:space="preserve">° : </w:t>
      </w:r>
      <w:proofErr w:type="spellStart"/>
      <w:r>
        <w:t>activat</w:t>
      </w:r>
      <w:proofErr w:type="spellEnd"/>
      <w:r>
        <w:t>° par Ag -&gt; transfo en plasmocytes</w:t>
      </w:r>
    </w:p>
    <w:p w:rsidR="00FE6ACA" w:rsidRDefault="00FE6ACA" w:rsidP="00FE6ACA">
      <w:pPr>
        <w:spacing w:after="0" w:line="240" w:lineRule="auto"/>
      </w:pPr>
      <w:r>
        <w:t xml:space="preserve">          </w:t>
      </w:r>
      <w:proofErr w:type="gramStart"/>
      <w:r>
        <w:t>capacité</w:t>
      </w:r>
      <w:proofErr w:type="gramEnd"/>
      <w:r>
        <w:t xml:space="preserve"> de </w:t>
      </w:r>
      <w:proofErr w:type="spellStart"/>
      <w:r>
        <w:t>CPAg</w:t>
      </w:r>
      <w:proofErr w:type="spellEnd"/>
      <w:r>
        <w:t xml:space="preserve"> soit spécifiquement par BCR </w:t>
      </w:r>
    </w:p>
    <w:p w:rsidR="00FE6ACA" w:rsidRDefault="00FE6ACA" w:rsidP="00FE6ACA">
      <w:pPr>
        <w:spacing w:after="0" w:line="240" w:lineRule="auto"/>
        <w:ind w:left="708" w:firstLine="708"/>
      </w:pPr>
      <w:r>
        <w:t xml:space="preserve">      </w:t>
      </w:r>
      <w:proofErr w:type="gramStart"/>
      <w:r>
        <w:t>soit</w:t>
      </w:r>
      <w:proofErr w:type="gramEnd"/>
      <w:r>
        <w:t xml:space="preserve"> non spécifiquement par </w:t>
      </w:r>
      <w:proofErr w:type="spellStart"/>
      <w:r>
        <w:t>rc</w:t>
      </w:r>
      <w:proofErr w:type="spellEnd"/>
      <w:r>
        <w:t xml:space="preserve"> des complexes immuns par partie constante des </w:t>
      </w:r>
      <w:proofErr w:type="spellStart"/>
      <w:r>
        <w:t>Ig</w:t>
      </w:r>
      <w:proofErr w:type="spellEnd"/>
      <w:r>
        <w:t xml:space="preserve"> ou </w:t>
      </w:r>
      <w:proofErr w:type="spellStart"/>
      <w:r>
        <w:t>pr</w:t>
      </w:r>
      <w:proofErr w:type="spellEnd"/>
      <w:r>
        <w:t xml:space="preserve"> fragments du C3</w:t>
      </w:r>
    </w:p>
    <w:p w:rsidR="002D6E8D" w:rsidRDefault="002D6E8D" w:rsidP="002D6E8D">
      <w:pPr>
        <w:spacing w:after="0" w:line="240" w:lineRule="auto"/>
      </w:pPr>
    </w:p>
    <w:p w:rsidR="002D6E8D" w:rsidRDefault="002D6E8D" w:rsidP="002D6E8D">
      <w:pPr>
        <w:spacing w:after="0" w:line="240" w:lineRule="auto"/>
        <w:rPr>
          <w:b/>
        </w:rPr>
      </w:pPr>
      <w:r>
        <w:rPr>
          <w:b/>
        </w:rPr>
        <w:t xml:space="preserve">Les Immunoglobulines </w:t>
      </w:r>
    </w:p>
    <w:p w:rsidR="002D6E8D" w:rsidRDefault="002D6E8D" w:rsidP="002D6E8D">
      <w:pPr>
        <w:spacing w:after="0" w:line="240" w:lineRule="auto"/>
      </w:pPr>
      <w:r>
        <w:t xml:space="preserve">5 </w:t>
      </w:r>
      <w:proofErr w:type="spellStart"/>
      <w:r>
        <w:t>isotypes</w:t>
      </w:r>
      <w:proofErr w:type="spellEnd"/>
      <w:r>
        <w:t xml:space="preserve"> définis par la </w:t>
      </w:r>
      <w:proofErr w:type="spellStart"/>
      <w:r>
        <w:t>nat</w:t>
      </w:r>
      <w:proofErr w:type="spellEnd"/>
      <w:r>
        <w:t xml:space="preserve"> de la chaîne lourde (G, M, A, D, E)</w:t>
      </w:r>
    </w:p>
    <w:p w:rsidR="002D6E8D" w:rsidRDefault="002D6E8D" w:rsidP="002D6E8D">
      <w:pPr>
        <w:spacing w:after="0" w:line="240" w:lineRule="auto"/>
      </w:pPr>
      <w:r>
        <w:t xml:space="preserve">Capacités </w:t>
      </w:r>
      <w:proofErr w:type="spellStart"/>
      <w:r>
        <w:t>bifonctionnelles</w:t>
      </w:r>
      <w:proofErr w:type="spellEnd"/>
      <w:r>
        <w:t> :</w:t>
      </w:r>
      <w:r>
        <w:tab/>
      </w:r>
      <w:proofErr w:type="spellStart"/>
      <w:r>
        <w:t>Nter</w:t>
      </w:r>
      <w:proofErr w:type="spellEnd"/>
      <w:r>
        <w:t xml:space="preserve"> = zones </w:t>
      </w:r>
      <w:proofErr w:type="spellStart"/>
      <w:r>
        <w:t>hyper-variables</w:t>
      </w:r>
      <w:proofErr w:type="spellEnd"/>
      <w:r>
        <w:t xml:space="preserve"> -&gt; spécificité de l’Ag</w:t>
      </w:r>
    </w:p>
    <w:p w:rsidR="002D6E8D" w:rsidRDefault="002D6E8D" w:rsidP="002D6E8D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spellStart"/>
      <w:r>
        <w:t>Cter</w:t>
      </w:r>
      <w:proofErr w:type="spellEnd"/>
      <w:r>
        <w:t xml:space="preserve"> = fragment </w:t>
      </w:r>
      <w:proofErr w:type="spellStart"/>
      <w:r>
        <w:t>Fc</w:t>
      </w:r>
      <w:proofErr w:type="spellEnd"/>
      <w:r>
        <w:t xml:space="preserve"> -&gt; capacité à activer le complément et à se lier au </w:t>
      </w:r>
      <w:proofErr w:type="spellStart"/>
      <w:r>
        <w:t>FcR</w:t>
      </w:r>
      <w:proofErr w:type="spellEnd"/>
    </w:p>
    <w:p w:rsidR="00E30765" w:rsidRDefault="00E30765" w:rsidP="002D6E8D">
      <w:pPr>
        <w:spacing w:after="0" w:line="240" w:lineRule="auto"/>
      </w:pPr>
      <w:r>
        <w:t>Les réarrangements (VDJ…) et l’expression des gènes d’</w:t>
      </w:r>
      <w:proofErr w:type="spellStart"/>
      <w:r>
        <w:t>Ig</w:t>
      </w:r>
      <w:proofErr w:type="spellEnd"/>
      <w:r>
        <w:t xml:space="preserve"> se déroulent selon une cinétique ordonnée et st contrôlés à 3 </w:t>
      </w:r>
      <w:proofErr w:type="spellStart"/>
      <w:r>
        <w:t>niv</w:t>
      </w:r>
      <w:proofErr w:type="spellEnd"/>
      <w:r>
        <w:t> :</w:t>
      </w:r>
      <w:r w:rsidR="006B6C24">
        <w:tab/>
        <w:t xml:space="preserve">lignée </w:t>
      </w:r>
      <w:proofErr w:type="spellStart"/>
      <w:r w:rsidR="006B6C24">
        <w:t>cell</w:t>
      </w:r>
      <w:proofErr w:type="spellEnd"/>
      <w:r w:rsidR="006B6C24">
        <w:t xml:space="preserve"> = </w:t>
      </w:r>
      <w:proofErr w:type="spellStart"/>
      <w:r w:rsidR="006B6C24">
        <w:t>Ig</w:t>
      </w:r>
      <w:proofErr w:type="spellEnd"/>
      <w:r w:rsidR="006B6C24">
        <w:t xml:space="preserve"> ne st exprimées que par LB</w:t>
      </w:r>
    </w:p>
    <w:p w:rsidR="006B6C24" w:rsidRDefault="006B6C24" w:rsidP="002D6E8D">
      <w:pPr>
        <w:spacing w:after="0" w:line="240" w:lineRule="auto"/>
      </w:pPr>
      <w:r>
        <w:tab/>
      </w:r>
      <w:proofErr w:type="gramStart"/>
      <w:r>
        <w:t>stade</w:t>
      </w:r>
      <w:proofErr w:type="gramEnd"/>
      <w:r>
        <w:t xml:space="preserve"> de la </w:t>
      </w:r>
      <w:proofErr w:type="spellStart"/>
      <w:r>
        <w:t>différentiat</w:t>
      </w:r>
      <w:proofErr w:type="spellEnd"/>
      <w:r>
        <w:t xml:space="preserve">° </w:t>
      </w:r>
      <w:proofErr w:type="spellStart"/>
      <w:r>
        <w:t>cell</w:t>
      </w:r>
      <w:proofErr w:type="spellEnd"/>
      <w:r>
        <w:t xml:space="preserve"> = réarrangement et expression des chaines lourdes avant celui des chaines légères</w:t>
      </w:r>
    </w:p>
    <w:p w:rsidR="006B6C24" w:rsidRDefault="006B6C24" w:rsidP="002D6E8D">
      <w:pPr>
        <w:spacing w:after="0" w:line="240" w:lineRule="auto"/>
      </w:pPr>
      <w:r>
        <w:tab/>
      </w:r>
      <w:proofErr w:type="gramStart"/>
      <w:r>
        <w:t>exclusion</w:t>
      </w:r>
      <w:proofErr w:type="gramEnd"/>
      <w:r>
        <w:t xml:space="preserve"> </w:t>
      </w:r>
      <w:proofErr w:type="spellStart"/>
      <w:r>
        <w:t>allélique</w:t>
      </w:r>
      <w:proofErr w:type="spellEnd"/>
      <w:r>
        <w:t xml:space="preserve"> = le réarrangement complet sur l’un des allèles entraine l’inhibition du réarrangement de l’autre</w:t>
      </w:r>
    </w:p>
    <w:p w:rsidR="006B6C24" w:rsidRDefault="006B6C24" w:rsidP="002D6E8D">
      <w:pPr>
        <w:spacing w:after="0" w:line="240" w:lineRule="auto"/>
      </w:pPr>
    </w:p>
    <w:p w:rsidR="006B6C24" w:rsidRDefault="006B6C24" w:rsidP="002D6E8D">
      <w:pPr>
        <w:spacing w:after="0" w:line="240" w:lineRule="auto"/>
        <w:rPr>
          <w:b/>
        </w:rPr>
      </w:pPr>
      <w:r>
        <w:rPr>
          <w:b/>
        </w:rPr>
        <w:t>Le BCR</w:t>
      </w:r>
    </w:p>
    <w:p w:rsidR="006B6C24" w:rsidRDefault="006B6C24" w:rsidP="002D6E8D">
      <w:pPr>
        <w:spacing w:after="0" w:line="240" w:lineRule="auto"/>
      </w:pPr>
      <w:proofErr w:type="spellStart"/>
      <w:r>
        <w:t>IgS</w:t>
      </w:r>
      <w:proofErr w:type="spellEnd"/>
      <w:r>
        <w:t xml:space="preserve"> = </w:t>
      </w:r>
      <w:proofErr w:type="spellStart"/>
      <w:r>
        <w:t>rc</w:t>
      </w:r>
      <w:proofErr w:type="spellEnd"/>
      <w:r>
        <w:t xml:space="preserve"> </w:t>
      </w:r>
      <w:proofErr w:type="spellStart"/>
      <w:r>
        <w:t>spéci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l’Ag, synthétisé et exprimé avant toute rencontre avec l’Ag</w:t>
      </w:r>
    </w:p>
    <w:p w:rsidR="00D10034" w:rsidRDefault="00D10034" w:rsidP="002D6E8D">
      <w:pPr>
        <w:spacing w:after="0" w:line="240" w:lineRule="auto"/>
      </w:pPr>
      <w:r>
        <w:t xml:space="preserve">      = même structure que </w:t>
      </w:r>
      <w:proofErr w:type="spellStart"/>
      <w:r>
        <w:t>Ig</w:t>
      </w:r>
      <w:proofErr w:type="spellEnd"/>
      <w:r>
        <w:t xml:space="preserve"> sécrétée avec </w:t>
      </w:r>
      <w:proofErr w:type="spellStart"/>
      <w:r>
        <w:t>modif</w:t>
      </w:r>
      <w:proofErr w:type="spellEnd"/>
      <w:r>
        <w:t xml:space="preserve"> de l’extrémité du complément des chaines lourdes </w:t>
      </w:r>
      <w:proofErr w:type="spellStart"/>
      <w:r>
        <w:t>pr</w:t>
      </w:r>
      <w:proofErr w:type="spellEnd"/>
      <w:r>
        <w:t xml:space="preserve"> leur encrage sur mb</w:t>
      </w:r>
    </w:p>
    <w:p w:rsidR="00D10034" w:rsidRDefault="00D10034" w:rsidP="002D6E8D">
      <w:pPr>
        <w:spacing w:after="0" w:line="240" w:lineRule="auto"/>
      </w:pPr>
      <w:r>
        <w:t xml:space="preserve">Associé à un complexe </w:t>
      </w:r>
      <w:proofErr w:type="spellStart"/>
      <w:r>
        <w:t>multi-moléculaire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la </w:t>
      </w:r>
      <w:proofErr w:type="spellStart"/>
      <w:r>
        <w:t>transduct</w:t>
      </w:r>
      <w:proofErr w:type="spellEnd"/>
      <w:r>
        <w:t>° du signal d’</w:t>
      </w:r>
      <w:proofErr w:type="spellStart"/>
      <w:r>
        <w:t>activat</w:t>
      </w:r>
      <w:proofErr w:type="spellEnd"/>
      <w:r>
        <w:t xml:space="preserve">° : dimères </w:t>
      </w:r>
      <w:proofErr w:type="spellStart"/>
      <w:r>
        <w:t>Igα</w:t>
      </w:r>
      <w:proofErr w:type="spellEnd"/>
      <w:r>
        <w:t xml:space="preserve"> (CD79α</w:t>
      </w:r>
      <w:proofErr w:type="gramStart"/>
      <w:r>
        <w:t>) ,</w:t>
      </w:r>
      <w:proofErr w:type="gramEnd"/>
      <w:r>
        <w:t xml:space="preserve"> </w:t>
      </w:r>
      <w:proofErr w:type="spellStart"/>
      <w:r>
        <w:t>Igβ</w:t>
      </w:r>
      <w:proofErr w:type="spellEnd"/>
      <w:r>
        <w:t xml:space="preserve"> (CD79β)</w:t>
      </w:r>
    </w:p>
    <w:p w:rsidR="00D10034" w:rsidRDefault="00D10034" w:rsidP="002D6E8D">
      <w:pPr>
        <w:spacing w:after="0" w:line="240" w:lineRule="auto"/>
      </w:pPr>
    </w:p>
    <w:p w:rsidR="00D10034" w:rsidRDefault="00D10034" w:rsidP="002D6E8D">
      <w:pPr>
        <w:spacing w:after="0" w:line="240" w:lineRule="auto"/>
        <w:rPr>
          <w:b/>
        </w:rPr>
      </w:pPr>
      <w:r>
        <w:rPr>
          <w:b/>
        </w:rPr>
        <w:t>Molécules de surface du LB</w:t>
      </w:r>
    </w:p>
    <w:p w:rsidR="00D10034" w:rsidRDefault="00D10034" w:rsidP="002D6E8D">
      <w:pPr>
        <w:spacing w:after="0" w:line="240" w:lineRule="auto"/>
      </w:pPr>
      <w:r>
        <w:tab/>
        <w:t>-&gt;marqueurs de la lignée B = pan B</w:t>
      </w:r>
    </w:p>
    <w:p w:rsidR="00F3763D" w:rsidRDefault="00F3763D" w:rsidP="002D6E8D">
      <w:pPr>
        <w:spacing w:after="0" w:line="240" w:lineRule="auto"/>
      </w:pPr>
      <w:r>
        <w:t>CD19 = activateur du BCR, facteur de contrôle</w:t>
      </w:r>
    </w:p>
    <w:p w:rsidR="00F3763D" w:rsidRDefault="00F3763D" w:rsidP="002D6E8D">
      <w:pPr>
        <w:spacing w:after="0" w:line="240" w:lineRule="auto"/>
      </w:pPr>
      <w:r>
        <w:t xml:space="preserve">CD20 = molécule de canal calcique, apparait sur </w:t>
      </w:r>
      <w:proofErr w:type="spellStart"/>
      <w:r>
        <w:t>cell</w:t>
      </w:r>
      <w:proofErr w:type="spellEnd"/>
      <w:r>
        <w:t xml:space="preserve"> matures</w:t>
      </w:r>
    </w:p>
    <w:p w:rsidR="00F3763D" w:rsidRDefault="00F3763D" w:rsidP="002D6E8D">
      <w:pPr>
        <w:spacing w:after="0" w:line="240" w:lineRule="auto"/>
      </w:pPr>
      <w:r>
        <w:t xml:space="preserve">CD22 = inhibe signal de </w:t>
      </w:r>
      <w:proofErr w:type="spellStart"/>
      <w:r>
        <w:t>transduct</w:t>
      </w:r>
      <w:proofErr w:type="spellEnd"/>
      <w:r>
        <w:t>° du BCR</w:t>
      </w:r>
    </w:p>
    <w:p w:rsidR="00F3763D" w:rsidRDefault="00F3763D" w:rsidP="002D6E8D">
      <w:pPr>
        <w:spacing w:after="0" w:line="240" w:lineRule="auto"/>
      </w:pPr>
      <w:r>
        <w:tab/>
        <w:t xml:space="preserve">-&gt;complexe CD19-CD21-CD81 </w:t>
      </w:r>
    </w:p>
    <w:p w:rsidR="00F3763D" w:rsidRDefault="00F3763D" w:rsidP="002D6E8D">
      <w:pPr>
        <w:spacing w:after="0" w:line="240" w:lineRule="auto"/>
      </w:pPr>
      <w:proofErr w:type="gramStart"/>
      <w:r>
        <w:t>activé</w:t>
      </w:r>
      <w:proofErr w:type="gramEnd"/>
      <w:r>
        <w:t xml:space="preserve"> par </w:t>
      </w:r>
      <w:proofErr w:type="spellStart"/>
      <w:r>
        <w:t>sys</w:t>
      </w:r>
      <w:proofErr w:type="spellEnd"/>
      <w:r>
        <w:t xml:space="preserve"> du complément et lié à tyrosine kinase </w:t>
      </w:r>
      <w:proofErr w:type="spellStart"/>
      <w:r>
        <w:t>lyn</w:t>
      </w:r>
      <w:proofErr w:type="spellEnd"/>
      <w:r>
        <w:t xml:space="preserve"> -&gt; </w:t>
      </w:r>
      <w:proofErr w:type="spellStart"/>
      <w:r>
        <w:t>activat</w:t>
      </w:r>
      <w:proofErr w:type="spellEnd"/>
      <w:r>
        <w:t>° moléculaire en cascade</w:t>
      </w:r>
    </w:p>
    <w:p w:rsidR="00F3763D" w:rsidRDefault="00F3763D" w:rsidP="002D6E8D">
      <w:pPr>
        <w:spacing w:after="0" w:line="240" w:lineRule="auto"/>
      </w:pPr>
      <w:r>
        <w:tab/>
        <w:t>-&gt;CD32  (</w:t>
      </w:r>
      <w:proofErr w:type="spellStart"/>
      <w:r>
        <w:t>RFcγIIB</w:t>
      </w:r>
      <w:proofErr w:type="spellEnd"/>
      <w:r>
        <w:t>)</w:t>
      </w:r>
    </w:p>
    <w:p w:rsidR="00F3763D" w:rsidRDefault="00F3763D" w:rsidP="002D6E8D">
      <w:pPr>
        <w:spacing w:after="0" w:line="240" w:lineRule="auto"/>
      </w:pPr>
      <w:proofErr w:type="spellStart"/>
      <w:r>
        <w:t>RFcγIIA</w:t>
      </w:r>
      <w:proofErr w:type="spellEnd"/>
      <w:r>
        <w:t xml:space="preserve"> = sur phagocytes : </w:t>
      </w:r>
      <w:r w:rsidR="00D839C9">
        <w:t xml:space="preserve">déclenche </w:t>
      </w:r>
      <w:proofErr w:type="spellStart"/>
      <w:r w:rsidR="00D839C9">
        <w:t>endocytose</w:t>
      </w:r>
      <w:proofErr w:type="spellEnd"/>
      <w:r w:rsidR="00D839C9">
        <w:t xml:space="preserve"> des particules revêtues d’Ag </w:t>
      </w:r>
    </w:p>
    <w:p w:rsidR="00D839C9" w:rsidRDefault="00D839C9" w:rsidP="002D6E8D">
      <w:pPr>
        <w:spacing w:after="0" w:line="240" w:lineRule="auto"/>
      </w:pPr>
      <w:r>
        <w:tab/>
      </w:r>
      <w:r>
        <w:tab/>
      </w:r>
      <w:r>
        <w:tab/>
        <w:t xml:space="preserve">      </w:t>
      </w:r>
      <w:proofErr w:type="gramStart"/>
      <w:r>
        <w:t>possède</w:t>
      </w:r>
      <w:proofErr w:type="gramEnd"/>
      <w:r>
        <w:t xml:space="preserve"> séquence ITAM-</w:t>
      </w:r>
      <w:proofErr w:type="spellStart"/>
      <w:r>
        <w:t>like</w:t>
      </w:r>
      <w:proofErr w:type="spellEnd"/>
      <w:r>
        <w:t xml:space="preserve"> </w:t>
      </w:r>
      <w:proofErr w:type="spellStart"/>
      <w:r>
        <w:t>phosphorylabe</w:t>
      </w:r>
      <w:proofErr w:type="spellEnd"/>
      <w:r>
        <w:t xml:space="preserve"> -&gt; </w:t>
      </w:r>
      <w:proofErr w:type="spellStart"/>
      <w:r>
        <w:t>activat</w:t>
      </w:r>
      <w:proofErr w:type="spellEnd"/>
      <w:r>
        <w:t xml:space="preserve">° phagocytose et </w:t>
      </w:r>
      <w:proofErr w:type="spellStart"/>
      <w:r>
        <w:t>sécrét</w:t>
      </w:r>
      <w:proofErr w:type="spellEnd"/>
      <w:r>
        <w:t xml:space="preserve">° cytokines </w:t>
      </w:r>
      <w:proofErr w:type="spellStart"/>
      <w:r>
        <w:t>infla</w:t>
      </w:r>
      <w:proofErr w:type="spellEnd"/>
    </w:p>
    <w:p w:rsidR="00D839C9" w:rsidRDefault="00D839C9" w:rsidP="002D6E8D">
      <w:pPr>
        <w:spacing w:after="0" w:line="240" w:lineRule="auto"/>
      </w:pPr>
      <w:proofErr w:type="spellStart"/>
      <w:r>
        <w:t>RFcγIIB</w:t>
      </w:r>
      <w:proofErr w:type="spellEnd"/>
      <w:r>
        <w:t xml:space="preserve"> = sur phagocyte, mastocytes, LB : pas de phagocytose mais </w:t>
      </w:r>
      <w:proofErr w:type="spellStart"/>
      <w:r>
        <w:t>rétro-contrôle</w:t>
      </w:r>
      <w:proofErr w:type="spellEnd"/>
      <w:r>
        <w:t xml:space="preserve"> de la synthèse d’</w:t>
      </w:r>
      <w:proofErr w:type="spellStart"/>
      <w:r>
        <w:t>Ac</w:t>
      </w:r>
      <w:proofErr w:type="spellEnd"/>
    </w:p>
    <w:p w:rsidR="00D839C9" w:rsidRDefault="00D839C9" w:rsidP="002D6E8D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gramStart"/>
      <w:r>
        <w:t>séquence</w:t>
      </w:r>
      <w:proofErr w:type="gramEnd"/>
      <w:r>
        <w:t xml:space="preserve"> ITIM active tyrosine phosphatase -&gt;</w:t>
      </w:r>
      <w:proofErr w:type="spellStart"/>
      <w:r>
        <w:t>inhibit</w:t>
      </w:r>
      <w:proofErr w:type="spellEnd"/>
      <w:r>
        <w:t xml:space="preserve">° diverses </w:t>
      </w:r>
      <w:proofErr w:type="spellStart"/>
      <w:r>
        <w:t>fct</w:t>
      </w:r>
      <w:proofErr w:type="spellEnd"/>
      <w:r>
        <w:t xml:space="preserve">° </w:t>
      </w:r>
      <w:proofErr w:type="spellStart"/>
      <w:r>
        <w:t>cell</w:t>
      </w:r>
      <w:proofErr w:type="spellEnd"/>
    </w:p>
    <w:p w:rsidR="00D839C9" w:rsidRDefault="00D839C9" w:rsidP="002D6E8D">
      <w:pPr>
        <w:spacing w:after="0" w:line="240" w:lineRule="auto"/>
      </w:pPr>
      <w:r>
        <w:t>=&gt;</w:t>
      </w:r>
      <w:proofErr w:type="spellStart"/>
      <w:r>
        <w:t>qd</w:t>
      </w:r>
      <w:proofErr w:type="spellEnd"/>
      <w:r>
        <w:t xml:space="preserve"> complexe immun </w:t>
      </w:r>
      <w:proofErr w:type="spellStart"/>
      <w:r>
        <w:t>co</w:t>
      </w:r>
      <w:proofErr w:type="spellEnd"/>
      <w:r>
        <w:t xml:space="preserve">-engage </w:t>
      </w:r>
      <w:proofErr w:type="spellStart"/>
      <w:r>
        <w:t>IgS</w:t>
      </w:r>
      <w:proofErr w:type="spellEnd"/>
      <w:r>
        <w:t xml:space="preserve"> et </w:t>
      </w:r>
      <w:proofErr w:type="spellStart"/>
      <w:r>
        <w:t>RFcγIIB</w:t>
      </w:r>
      <w:proofErr w:type="spellEnd"/>
      <w:r>
        <w:t xml:space="preserve"> -&gt; </w:t>
      </w:r>
      <w:proofErr w:type="spellStart"/>
      <w:r>
        <w:t>potentialisat</w:t>
      </w:r>
      <w:proofErr w:type="spellEnd"/>
      <w:r>
        <w:t>° de l’</w:t>
      </w:r>
      <w:proofErr w:type="spellStart"/>
      <w:r>
        <w:t>activat</w:t>
      </w:r>
      <w:proofErr w:type="spellEnd"/>
      <w:r>
        <w:t xml:space="preserve">° </w:t>
      </w:r>
      <w:proofErr w:type="spellStart"/>
      <w:r>
        <w:t>lympho</w:t>
      </w:r>
      <w:proofErr w:type="spellEnd"/>
      <w:r>
        <w:t xml:space="preserve"> et </w:t>
      </w:r>
      <w:proofErr w:type="spellStart"/>
      <w:r>
        <w:t>rétro-contrôle</w:t>
      </w:r>
      <w:proofErr w:type="spellEnd"/>
      <w:r>
        <w:t xml:space="preserve"> synthèse </w:t>
      </w:r>
      <w:proofErr w:type="spellStart"/>
      <w:r>
        <w:t>Ac</w:t>
      </w:r>
      <w:proofErr w:type="spellEnd"/>
    </w:p>
    <w:p w:rsidR="00D839C9" w:rsidRDefault="00D839C9" w:rsidP="002D6E8D">
      <w:pPr>
        <w:spacing w:after="0" w:line="240" w:lineRule="auto"/>
      </w:pPr>
      <w:r>
        <w:tab/>
      </w:r>
      <w:r>
        <w:tab/>
      </w:r>
      <w:r>
        <w:tab/>
        <w:t xml:space="preserve">=&gt;évite des recrutements </w:t>
      </w:r>
      <w:proofErr w:type="spellStart"/>
      <w:r>
        <w:t>cell</w:t>
      </w:r>
      <w:proofErr w:type="spellEnd"/>
      <w:r>
        <w:t xml:space="preserve"> inutiles</w:t>
      </w:r>
    </w:p>
    <w:p w:rsidR="00D839C9" w:rsidRDefault="00D839C9" w:rsidP="002D6E8D">
      <w:pPr>
        <w:spacing w:after="0" w:line="240" w:lineRule="auto"/>
      </w:pPr>
      <w:r>
        <w:t>=&gt;</w:t>
      </w:r>
      <w:proofErr w:type="spellStart"/>
      <w:r>
        <w:t>qd</w:t>
      </w:r>
      <w:proofErr w:type="spellEnd"/>
      <w:r>
        <w:t xml:space="preserve"> complexe immun sollicite </w:t>
      </w:r>
      <w:proofErr w:type="spellStart"/>
      <w:r>
        <w:t>RFcγIIA</w:t>
      </w:r>
      <w:proofErr w:type="spellEnd"/>
      <w:r>
        <w:t xml:space="preserve"> et </w:t>
      </w:r>
      <w:proofErr w:type="spellStart"/>
      <w:r>
        <w:t>RFcγIIB</w:t>
      </w:r>
      <w:proofErr w:type="spellEnd"/>
      <w:r>
        <w:t xml:space="preserve"> sur macrophage -&gt; </w:t>
      </w:r>
      <w:proofErr w:type="spellStart"/>
      <w:r>
        <w:t>inhibit</w:t>
      </w:r>
      <w:proofErr w:type="spellEnd"/>
      <w:r>
        <w:t>° de la phagocytose</w:t>
      </w:r>
    </w:p>
    <w:p w:rsidR="00D839C9" w:rsidRDefault="00D839C9" w:rsidP="002D6E8D">
      <w:pPr>
        <w:spacing w:after="0" w:line="240" w:lineRule="auto"/>
      </w:pPr>
      <w:r>
        <w:tab/>
        <w:t>-&gt;CD40</w:t>
      </w:r>
    </w:p>
    <w:p w:rsidR="00D839C9" w:rsidRDefault="00D839C9" w:rsidP="002D6E8D">
      <w:pPr>
        <w:spacing w:after="0" w:line="240" w:lineRule="auto"/>
      </w:pPr>
      <w:proofErr w:type="gramStart"/>
      <w:r>
        <w:t>rencontre</w:t>
      </w:r>
      <w:proofErr w:type="gramEnd"/>
      <w:r>
        <w:t xml:space="preserve"> T-B -&gt; </w:t>
      </w:r>
      <w:r w:rsidR="005E7191">
        <w:t>expression de CD154</w:t>
      </w:r>
      <w:r w:rsidR="00B4611F">
        <w:t xml:space="preserve"> sur T qui s’associe à CD40 sur B -&gt; </w:t>
      </w:r>
      <w:proofErr w:type="spellStart"/>
      <w:r w:rsidR="00B4611F">
        <w:t>proliférat</w:t>
      </w:r>
      <w:proofErr w:type="spellEnd"/>
      <w:r w:rsidR="00B4611F">
        <w:t xml:space="preserve">° et </w:t>
      </w:r>
      <w:proofErr w:type="spellStart"/>
      <w:r w:rsidR="00B4611F">
        <w:t>prévent</w:t>
      </w:r>
      <w:proofErr w:type="spellEnd"/>
      <w:r w:rsidR="00B4611F">
        <w:t>° d’</w:t>
      </w:r>
      <w:proofErr w:type="spellStart"/>
      <w:r w:rsidR="00B4611F">
        <w:t>apoptose</w:t>
      </w:r>
      <w:proofErr w:type="spellEnd"/>
      <w:r w:rsidR="00B4611F">
        <w:t xml:space="preserve"> des B</w:t>
      </w:r>
    </w:p>
    <w:p w:rsidR="00B4611F" w:rsidRDefault="00B4611F" w:rsidP="002D6E8D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-&gt;</w:t>
      </w:r>
      <w:proofErr w:type="spellStart"/>
      <w:r>
        <w:t>commutat</w:t>
      </w:r>
      <w:proofErr w:type="spellEnd"/>
      <w:r>
        <w:t xml:space="preserve">° </w:t>
      </w:r>
      <w:proofErr w:type="spellStart"/>
      <w:r>
        <w:t>isotypique</w:t>
      </w:r>
      <w:proofErr w:type="spellEnd"/>
      <w:r>
        <w:t xml:space="preserve"> (</w:t>
      </w:r>
      <w:proofErr w:type="spellStart"/>
      <w:r>
        <w:t>Ig</w:t>
      </w:r>
      <w:proofErr w:type="spellEnd"/>
      <w:r>
        <w:t xml:space="preserve"> changent d’</w:t>
      </w:r>
      <w:proofErr w:type="spellStart"/>
      <w:r>
        <w:t>isotype</w:t>
      </w:r>
      <w:proofErr w:type="spellEnd"/>
      <w:r>
        <w:t>)</w:t>
      </w:r>
    </w:p>
    <w:p w:rsidR="00B4611F" w:rsidRDefault="00B4611F" w:rsidP="002D6E8D">
      <w:pPr>
        <w:spacing w:after="0" w:line="240" w:lineRule="auto"/>
      </w:pPr>
      <w:proofErr w:type="spellStart"/>
      <w:r>
        <w:t>Activat</w:t>
      </w:r>
      <w:proofErr w:type="spellEnd"/>
      <w:r>
        <w:t xml:space="preserve">° de CD40 -&gt; </w:t>
      </w:r>
      <w:proofErr w:type="spellStart"/>
      <w:r>
        <w:t>apparit</w:t>
      </w:r>
      <w:proofErr w:type="spellEnd"/>
      <w:r>
        <w:t>° de CD86 et CD80 sur B</w:t>
      </w:r>
    </w:p>
    <w:p w:rsidR="00B4611F" w:rsidRDefault="00B4611F" w:rsidP="00B4611F">
      <w:pPr>
        <w:spacing w:after="0" w:line="240" w:lineRule="auto"/>
      </w:pPr>
      <w:r>
        <w:tab/>
      </w:r>
      <w:r>
        <w:tab/>
        <w:t xml:space="preserve">   -&gt; CD28 ++ sur T</w:t>
      </w:r>
    </w:p>
    <w:p w:rsidR="00B4611F" w:rsidRDefault="00B4611F" w:rsidP="00B4611F">
      <w:pPr>
        <w:spacing w:after="0" w:line="240" w:lineRule="auto"/>
      </w:pPr>
      <w:r>
        <w:tab/>
        <w:t>=&gt;</w:t>
      </w:r>
      <w:proofErr w:type="spellStart"/>
      <w:r>
        <w:t>amplificat</w:t>
      </w:r>
      <w:proofErr w:type="spellEnd"/>
      <w:r>
        <w:t xml:space="preserve">° de la </w:t>
      </w:r>
      <w:proofErr w:type="spellStart"/>
      <w:r>
        <w:t>rép</w:t>
      </w:r>
      <w:proofErr w:type="spellEnd"/>
      <w:r>
        <w:t xml:space="preserve"> cytokine du T, </w:t>
      </w:r>
      <w:proofErr w:type="spellStart"/>
      <w:r>
        <w:t>prod</w:t>
      </w:r>
      <w:proofErr w:type="spellEnd"/>
      <w:r>
        <w:t xml:space="preserve">° de cytokines -&gt; </w:t>
      </w:r>
      <w:proofErr w:type="spellStart"/>
      <w:r>
        <w:t>différentiat</w:t>
      </w:r>
      <w:proofErr w:type="spellEnd"/>
      <w:r>
        <w:t xml:space="preserve">° des B et </w:t>
      </w:r>
      <w:proofErr w:type="spellStart"/>
      <w:r>
        <w:t>prod</w:t>
      </w:r>
      <w:proofErr w:type="spellEnd"/>
      <w:r>
        <w:t>° d’</w:t>
      </w:r>
      <w:proofErr w:type="spellStart"/>
      <w:r>
        <w:t>Ac</w:t>
      </w:r>
      <w:proofErr w:type="spellEnd"/>
    </w:p>
    <w:p w:rsidR="008B2D21" w:rsidRDefault="008B2D21" w:rsidP="00B4611F">
      <w:pPr>
        <w:spacing w:after="0" w:line="240" w:lineRule="auto"/>
      </w:pPr>
    </w:p>
    <w:p w:rsidR="008B2D21" w:rsidRDefault="008B2D21" w:rsidP="00B4611F">
      <w:pPr>
        <w:spacing w:after="0" w:line="240" w:lineRule="auto"/>
        <w:rPr>
          <w:b/>
        </w:rPr>
      </w:pPr>
      <w:r>
        <w:tab/>
      </w:r>
      <w:r>
        <w:tab/>
      </w:r>
      <w:r>
        <w:rPr>
          <w:b/>
        </w:rPr>
        <w:t>LA DIFFÉRENTIATION DES LB</w:t>
      </w:r>
    </w:p>
    <w:p w:rsidR="008B2D21" w:rsidRDefault="002C1CA6" w:rsidP="00B4611F">
      <w:pPr>
        <w:spacing w:after="0" w:line="240" w:lineRule="auto"/>
      </w:pPr>
      <w:proofErr w:type="gramStart"/>
      <w:r>
        <w:t>ontogénie</w:t>
      </w:r>
      <w:proofErr w:type="gramEnd"/>
      <w:r>
        <w:t xml:space="preserve"> B = </w:t>
      </w:r>
      <w:proofErr w:type="spellStart"/>
      <w:r>
        <w:t>maturat</w:t>
      </w:r>
      <w:proofErr w:type="spellEnd"/>
      <w:r>
        <w:t xml:space="preserve">° et </w:t>
      </w:r>
      <w:proofErr w:type="spellStart"/>
      <w:r>
        <w:t>différentiat</w:t>
      </w:r>
      <w:proofErr w:type="spellEnd"/>
      <w:r>
        <w:t>° des LB</w:t>
      </w:r>
    </w:p>
    <w:p w:rsidR="002C1CA6" w:rsidRDefault="002C1CA6" w:rsidP="00B4611F">
      <w:pPr>
        <w:spacing w:after="0" w:line="240" w:lineRule="auto"/>
        <w:rPr>
          <w:b/>
        </w:rPr>
      </w:pPr>
      <w:r>
        <w:tab/>
      </w:r>
      <w:proofErr w:type="spellStart"/>
      <w:r>
        <w:rPr>
          <w:b/>
        </w:rPr>
        <w:t>Maturat</w:t>
      </w:r>
      <w:proofErr w:type="spellEnd"/>
      <w:r>
        <w:rPr>
          <w:b/>
        </w:rPr>
        <w:t>° Ag indépendante</w:t>
      </w:r>
    </w:p>
    <w:p w:rsidR="002C1CA6" w:rsidRDefault="002C1CA6" w:rsidP="00B4611F">
      <w:pPr>
        <w:spacing w:after="0" w:line="240" w:lineRule="auto"/>
      </w:pPr>
      <w:proofErr w:type="spellStart"/>
      <w:r>
        <w:t>Ds</w:t>
      </w:r>
      <w:proofErr w:type="spellEnd"/>
      <w:r>
        <w:t xml:space="preserve"> organe </w:t>
      </w:r>
      <w:proofErr w:type="spellStart"/>
      <w:r>
        <w:t>lymph</w:t>
      </w:r>
      <w:proofErr w:type="spellEnd"/>
      <w:r>
        <w:t xml:space="preserve"> I : </w:t>
      </w:r>
      <w:r w:rsidR="00080064">
        <w:t xml:space="preserve">conduit à LB matures naïfs et </w:t>
      </w:r>
      <w:proofErr w:type="spellStart"/>
      <w:r w:rsidR="00080064">
        <w:t>éliminat</w:t>
      </w:r>
      <w:proofErr w:type="spellEnd"/>
      <w:r w:rsidR="00080064">
        <w:t xml:space="preserve">° des LB </w:t>
      </w:r>
      <w:proofErr w:type="spellStart"/>
      <w:r w:rsidR="00080064">
        <w:t>autoréactifs</w:t>
      </w:r>
      <w:proofErr w:type="spellEnd"/>
      <w:r w:rsidR="00080064">
        <w:t xml:space="preserve"> </w:t>
      </w:r>
    </w:p>
    <w:p w:rsidR="00080064" w:rsidRDefault="00080064" w:rsidP="00B4611F">
      <w:pPr>
        <w:spacing w:after="0" w:line="240" w:lineRule="auto"/>
      </w:pPr>
      <w:r>
        <w:t xml:space="preserve">Cytokines impliquées </w:t>
      </w:r>
      <w:proofErr w:type="spellStart"/>
      <w:r>
        <w:t>ds</w:t>
      </w:r>
      <w:proofErr w:type="spellEnd"/>
      <w:r>
        <w:t xml:space="preserve"> </w:t>
      </w:r>
      <w:proofErr w:type="spellStart"/>
      <w:r>
        <w:t>différentiat</w:t>
      </w:r>
      <w:proofErr w:type="spellEnd"/>
      <w:r>
        <w:t xml:space="preserve">° et </w:t>
      </w:r>
      <w:proofErr w:type="spellStart"/>
      <w:r>
        <w:t>maturat</w:t>
      </w:r>
      <w:proofErr w:type="spellEnd"/>
      <w:r>
        <w:t xml:space="preserve">° = IL7  et stem </w:t>
      </w:r>
      <w:proofErr w:type="spellStart"/>
      <w:r>
        <w:t>cell</w:t>
      </w:r>
      <w:proofErr w:type="spellEnd"/>
      <w:r>
        <w:t xml:space="preserve"> factor</w:t>
      </w:r>
    </w:p>
    <w:p w:rsidR="00080064" w:rsidRDefault="00080064" w:rsidP="00B4611F">
      <w:pPr>
        <w:spacing w:after="0" w:line="240" w:lineRule="auto"/>
      </w:pPr>
      <w:r>
        <w:t xml:space="preserve">4 stades corrélés avec réarrangement des gènes des </w:t>
      </w:r>
      <w:proofErr w:type="spellStart"/>
      <w:r>
        <w:t>Ig</w:t>
      </w:r>
      <w:proofErr w:type="spellEnd"/>
      <w:r>
        <w:t xml:space="preserve"> et l’expression d’autres </w:t>
      </w:r>
      <w:proofErr w:type="spellStart"/>
      <w:r>
        <w:t>molé</w:t>
      </w:r>
      <w:proofErr w:type="spellEnd"/>
      <w:r>
        <w:t xml:space="preserve"> de surface :</w:t>
      </w:r>
    </w:p>
    <w:p w:rsidR="00080064" w:rsidRDefault="00080064" w:rsidP="00B4611F">
      <w:pPr>
        <w:spacing w:after="0" w:line="240" w:lineRule="auto"/>
      </w:pPr>
      <w:r>
        <w:tab/>
        <w:t>-&gt;stade pro-B</w:t>
      </w:r>
    </w:p>
    <w:p w:rsidR="00080064" w:rsidRDefault="0058373B" w:rsidP="00B4611F">
      <w:pPr>
        <w:spacing w:after="0" w:line="240" w:lineRule="auto"/>
      </w:pPr>
      <w:proofErr w:type="gramStart"/>
      <w:r>
        <w:t>en</w:t>
      </w:r>
      <w:proofErr w:type="gramEnd"/>
      <w:r>
        <w:t xml:space="preserve"> </w:t>
      </w:r>
      <w:proofErr w:type="spellStart"/>
      <w:r>
        <w:t>intracell</w:t>
      </w:r>
      <w:proofErr w:type="spellEnd"/>
      <w:r>
        <w:t> :</w:t>
      </w:r>
      <w:r>
        <w:tab/>
      </w:r>
      <w:r w:rsidR="00080064">
        <w:t>réarrangement VDJ sur chaine lourde -&gt; chaine lourde d’</w:t>
      </w:r>
      <w:proofErr w:type="spellStart"/>
      <w:r w:rsidR="00080064">
        <w:t>isotype</w:t>
      </w:r>
      <w:proofErr w:type="spellEnd"/>
      <w:r w:rsidR="00080064">
        <w:t xml:space="preserve"> μ </w:t>
      </w:r>
    </w:p>
    <w:p w:rsidR="00080064" w:rsidRDefault="00080064" w:rsidP="0058373B">
      <w:pPr>
        <w:spacing w:after="0" w:line="240" w:lineRule="auto"/>
        <w:ind w:left="708" w:firstLine="708"/>
      </w:pPr>
      <w:proofErr w:type="gramStart"/>
      <w:r>
        <w:t>chaine</w:t>
      </w:r>
      <w:proofErr w:type="gramEnd"/>
      <w:r>
        <w:t xml:space="preserve"> lourde s’associe avec pseudo chaine légère et chaines </w:t>
      </w:r>
      <w:proofErr w:type="spellStart"/>
      <w:r>
        <w:t>Ig</w:t>
      </w:r>
      <w:r w:rsidR="0058373B">
        <w:t>α</w:t>
      </w:r>
      <w:proofErr w:type="spellEnd"/>
      <w:r w:rsidR="0058373B">
        <w:t xml:space="preserve"> et </w:t>
      </w:r>
      <w:proofErr w:type="spellStart"/>
      <w:r w:rsidR="0058373B">
        <w:t>Igβ</w:t>
      </w:r>
      <w:proofErr w:type="spellEnd"/>
      <w:r w:rsidR="0058373B">
        <w:t xml:space="preserve"> -&gt; </w:t>
      </w:r>
      <w:proofErr w:type="spellStart"/>
      <w:r w:rsidR="0058373B">
        <w:t>rc</w:t>
      </w:r>
      <w:proofErr w:type="spellEnd"/>
      <w:r w:rsidR="0058373B">
        <w:t xml:space="preserve"> pré-B</w:t>
      </w:r>
    </w:p>
    <w:p w:rsidR="0058373B" w:rsidRDefault="0058373B" w:rsidP="0058373B">
      <w:pPr>
        <w:spacing w:after="0" w:line="240" w:lineRule="auto"/>
      </w:pPr>
      <w:proofErr w:type="gramStart"/>
      <w:r>
        <w:t>une</w:t>
      </w:r>
      <w:proofErr w:type="gramEnd"/>
      <w:r>
        <w:t xml:space="preserve"> </w:t>
      </w:r>
      <w:proofErr w:type="spellStart"/>
      <w:r>
        <w:t>fract</w:t>
      </w:r>
      <w:proofErr w:type="spellEnd"/>
      <w:r>
        <w:t xml:space="preserve">° du </w:t>
      </w:r>
      <w:proofErr w:type="spellStart"/>
      <w:r>
        <w:t>rc</w:t>
      </w:r>
      <w:proofErr w:type="spellEnd"/>
      <w:r>
        <w:t xml:space="preserve"> est exporté à la surface </w:t>
      </w:r>
      <w:proofErr w:type="spellStart"/>
      <w:r>
        <w:t>cell</w:t>
      </w:r>
      <w:proofErr w:type="spellEnd"/>
    </w:p>
    <w:p w:rsidR="0058373B" w:rsidRDefault="0058373B" w:rsidP="0058373B">
      <w:pPr>
        <w:spacing w:after="0" w:line="240" w:lineRule="auto"/>
      </w:pPr>
      <w:proofErr w:type="gramStart"/>
      <w:r>
        <w:t>expression</w:t>
      </w:r>
      <w:proofErr w:type="gramEnd"/>
      <w:r>
        <w:t xml:space="preserve"> à la surface de CD45 et CD19</w:t>
      </w:r>
    </w:p>
    <w:p w:rsidR="0058373B" w:rsidRDefault="0058373B" w:rsidP="0058373B">
      <w:pPr>
        <w:spacing w:after="0" w:line="240" w:lineRule="auto"/>
      </w:pPr>
      <w:r>
        <w:tab/>
        <w:t>-&gt;stade pré-B</w:t>
      </w:r>
    </w:p>
    <w:p w:rsidR="0058373B" w:rsidRDefault="0058373B" w:rsidP="0058373B">
      <w:pPr>
        <w:spacing w:after="0" w:line="240" w:lineRule="auto"/>
      </w:pPr>
      <w:proofErr w:type="spellStart"/>
      <w:proofErr w:type="gramStart"/>
      <w:r>
        <w:t>proliférat</w:t>
      </w:r>
      <w:proofErr w:type="spellEnd"/>
      <w:proofErr w:type="gramEnd"/>
      <w:r>
        <w:t xml:space="preserve">° </w:t>
      </w:r>
      <w:proofErr w:type="spellStart"/>
      <w:r>
        <w:t>cell</w:t>
      </w:r>
      <w:proofErr w:type="spellEnd"/>
      <w:r>
        <w:t xml:space="preserve"> -&gt; multiples </w:t>
      </w:r>
      <w:proofErr w:type="spellStart"/>
      <w:r>
        <w:t>cell</w:t>
      </w:r>
      <w:proofErr w:type="spellEnd"/>
      <w:r>
        <w:t xml:space="preserve"> pré-B identiques</w:t>
      </w:r>
    </w:p>
    <w:p w:rsidR="0058373B" w:rsidRDefault="0058373B" w:rsidP="0058373B">
      <w:pPr>
        <w:spacing w:after="0" w:line="240" w:lineRule="auto"/>
      </w:pPr>
      <w:proofErr w:type="gramStart"/>
      <w:r>
        <w:t>chaque</w:t>
      </w:r>
      <w:proofErr w:type="gramEnd"/>
      <w:r>
        <w:t xml:space="preserve"> pré-B fait un réarrangement DJ différent sur chaine légère   (permet de passer au </w:t>
      </w:r>
      <w:r w:rsidR="00F51E6E">
        <w:t>stade B immature)</w:t>
      </w:r>
    </w:p>
    <w:p w:rsidR="0058373B" w:rsidRDefault="0058373B" w:rsidP="0058373B">
      <w:pPr>
        <w:spacing w:after="0" w:line="240" w:lineRule="auto"/>
      </w:pPr>
      <w:r>
        <w:tab/>
      </w:r>
      <w:r>
        <w:tab/>
        <w:t xml:space="preserve">-&gt;s’arrête d’abord sur locus κ puis si pas de réarrangement </w:t>
      </w:r>
      <w:proofErr w:type="gramStart"/>
      <w:r>
        <w:t>fonctionnels</w:t>
      </w:r>
      <w:proofErr w:type="gramEnd"/>
      <w:r>
        <w:t xml:space="preserve"> s’arrête sur locus λ</w:t>
      </w:r>
    </w:p>
    <w:p w:rsidR="0058373B" w:rsidRDefault="0058373B" w:rsidP="0058373B">
      <w:pPr>
        <w:spacing w:after="0" w:line="240" w:lineRule="auto"/>
      </w:pPr>
      <w:r>
        <w:lastRenderedPageBreak/>
        <w:tab/>
      </w:r>
      <w:r>
        <w:tab/>
        <w:t xml:space="preserve">-&gt;si pas de réarrangement fonctionnel -&gt; </w:t>
      </w:r>
      <w:proofErr w:type="spellStart"/>
      <w:r>
        <w:t>apoptose</w:t>
      </w:r>
      <w:proofErr w:type="spellEnd"/>
    </w:p>
    <w:p w:rsidR="00F51E6E" w:rsidRDefault="00F51E6E" w:rsidP="0058373B">
      <w:pPr>
        <w:spacing w:after="0" w:line="240" w:lineRule="auto"/>
      </w:pPr>
      <w:r>
        <w:tab/>
        <w:t>-&gt;stade B immature</w:t>
      </w:r>
    </w:p>
    <w:p w:rsidR="00F51E6E" w:rsidRDefault="00F51E6E" w:rsidP="0058373B">
      <w:pPr>
        <w:spacing w:after="0" w:line="240" w:lineRule="auto"/>
      </w:pPr>
      <w:proofErr w:type="gramStart"/>
      <w:r>
        <w:t>expression</w:t>
      </w:r>
      <w:proofErr w:type="gramEnd"/>
      <w:r>
        <w:t xml:space="preserve"> à la surface du BCR mature = </w:t>
      </w:r>
      <w:proofErr w:type="spellStart"/>
      <w:r>
        <w:t>IgM</w:t>
      </w:r>
      <w:proofErr w:type="spellEnd"/>
    </w:p>
    <w:p w:rsidR="00F51E6E" w:rsidRDefault="00F51E6E" w:rsidP="0058373B">
      <w:pPr>
        <w:spacing w:after="0" w:line="240" w:lineRule="auto"/>
      </w:pPr>
      <w:proofErr w:type="gramStart"/>
      <w:r>
        <w:t>phénomène</w:t>
      </w:r>
      <w:proofErr w:type="gramEnd"/>
      <w:r>
        <w:t xml:space="preserve"> de select° négative : on élimine les </w:t>
      </w:r>
      <w:proofErr w:type="spellStart"/>
      <w:r>
        <w:t>cell</w:t>
      </w:r>
      <w:proofErr w:type="spellEnd"/>
      <w:r>
        <w:t xml:space="preserve"> qui ont BCR dirigés contre le soi -&gt; </w:t>
      </w:r>
      <w:proofErr w:type="spellStart"/>
      <w:r>
        <w:t>acquisit</w:t>
      </w:r>
      <w:proofErr w:type="spellEnd"/>
      <w:r>
        <w:t>° d’un répertoire B tolérant</w:t>
      </w:r>
    </w:p>
    <w:p w:rsidR="00F51E6E" w:rsidRDefault="00F51E6E" w:rsidP="0058373B">
      <w:pPr>
        <w:spacing w:after="0" w:line="240" w:lineRule="auto"/>
      </w:pPr>
      <w:r>
        <w:tab/>
        <w:t>(</w:t>
      </w:r>
      <w:proofErr w:type="gramStart"/>
      <w:r>
        <w:t>par</w:t>
      </w:r>
      <w:proofErr w:type="gramEnd"/>
      <w:r>
        <w:t xml:space="preserve"> </w:t>
      </w:r>
      <w:proofErr w:type="spellStart"/>
      <w:r>
        <w:t>receptor</w:t>
      </w:r>
      <w:proofErr w:type="spellEnd"/>
      <w:r>
        <w:t xml:space="preserve"> </w:t>
      </w:r>
      <w:proofErr w:type="spellStart"/>
      <w:r>
        <w:t>editing</w:t>
      </w:r>
      <w:proofErr w:type="spellEnd"/>
      <w:r>
        <w:t xml:space="preserve"> = BCR dirigé contre le soi subissent réarrangement ai </w:t>
      </w:r>
      <w:proofErr w:type="spellStart"/>
      <w:r>
        <w:t>niv</w:t>
      </w:r>
      <w:proofErr w:type="spellEnd"/>
      <w:r>
        <w:t xml:space="preserve"> des gènes du domaine V des </w:t>
      </w:r>
      <w:proofErr w:type="spellStart"/>
      <w:r>
        <w:t>Ig</w:t>
      </w:r>
      <w:proofErr w:type="spellEnd"/>
      <w:r>
        <w:t>)</w:t>
      </w:r>
    </w:p>
    <w:p w:rsidR="00F51E6E" w:rsidRDefault="00F51E6E" w:rsidP="0058373B">
      <w:pPr>
        <w:spacing w:after="0" w:line="240" w:lineRule="auto"/>
      </w:pPr>
      <w:r>
        <w:tab/>
        <w:t>(</w:t>
      </w:r>
      <w:proofErr w:type="gramStart"/>
      <w:r>
        <w:t>puis</w:t>
      </w:r>
      <w:proofErr w:type="gramEnd"/>
      <w:r>
        <w:t xml:space="preserve"> par anergie = </w:t>
      </w:r>
      <w:proofErr w:type="spellStart"/>
      <w:r>
        <w:t>cell</w:t>
      </w:r>
      <w:proofErr w:type="spellEnd"/>
      <w:r>
        <w:t xml:space="preserve"> qui réagissent encore st inactivées  ou </w:t>
      </w:r>
      <w:proofErr w:type="spellStart"/>
      <w:r>
        <w:t>apoptose</w:t>
      </w:r>
      <w:proofErr w:type="spellEnd"/>
      <w:r>
        <w:t xml:space="preserve">) </w:t>
      </w:r>
    </w:p>
    <w:p w:rsidR="00F51E6E" w:rsidRDefault="00F51E6E" w:rsidP="0058373B">
      <w:pPr>
        <w:spacing w:after="0" w:line="240" w:lineRule="auto"/>
      </w:pPr>
      <w:proofErr w:type="gramStart"/>
      <w:r>
        <w:t>expression</w:t>
      </w:r>
      <w:proofErr w:type="gramEnd"/>
      <w:r>
        <w:t xml:space="preserve"> à la surface de CD22, CD40</w:t>
      </w:r>
    </w:p>
    <w:p w:rsidR="00F51E6E" w:rsidRDefault="00F51E6E" w:rsidP="0058373B">
      <w:pPr>
        <w:spacing w:after="0" w:line="240" w:lineRule="auto"/>
      </w:pPr>
      <w:r>
        <w:tab/>
        <w:t>-&gt;</w:t>
      </w:r>
      <w:proofErr w:type="spellStart"/>
      <w:r>
        <w:t>cell</w:t>
      </w:r>
      <w:proofErr w:type="spellEnd"/>
      <w:r>
        <w:t xml:space="preserve"> B mature naïve</w:t>
      </w:r>
    </w:p>
    <w:p w:rsidR="00F51E6E" w:rsidRDefault="00F51E6E" w:rsidP="0058373B">
      <w:pPr>
        <w:spacing w:after="0" w:line="240" w:lineRule="auto"/>
      </w:pPr>
      <w:proofErr w:type="gramStart"/>
      <w:r>
        <w:t>sortent</w:t>
      </w:r>
      <w:proofErr w:type="gramEnd"/>
      <w:r>
        <w:t xml:space="preserve"> de MO et </w:t>
      </w:r>
      <w:proofErr w:type="spellStart"/>
      <w:r>
        <w:t>vt</w:t>
      </w:r>
      <w:proofErr w:type="spellEnd"/>
      <w:r>
        <w:t xml:space="preserve"> vers organes </w:t>
      </w:r>
      <w:proofErr w:type="spellStart"/>
      <w:r>
        <w:t>lymp</w:t>
      </w:r>
      <w:proofErr w:type="spellEnd"/>
      <w:r>
        <w:t xml:space="preserve"> II </w:t>
      </w:r>
      <w:r w:rsidR="00D331A7">
        <w:t>et circulent</w:t>
      </w:r>
    </w:p>
    <w:p w:rsidR="00D331A7" w:rsidRDefault="00D331A7" w:rsidP="0058373B">
      <w:pPr>
        <w:spacing w:after="0" w:line="240" w:lineRule="auto"/>
      </w:pPr>
      <w:r>
        <w:t xml:space="preserve">BCR : </w:t>
      </w:r>
      <w:proofErr w:type="spellStart"/>
      <w:r>
        <w:t>IgM</w:t>
      </w:r>
      <w:proofErr w:type="spellEnd"/>
      <w:r>
        <w:t xml:space="preserve"> et </w:t>
      </w:r>
      <w:proofErr w:type="spellStart"/>
      <w:r>
        <w:t>qq</w:t>
      </w:r>
      <w:proofErr w:type="spellEnd"/>
      <w:r>
        <w:t xml:space="preserve"> </w:t>
      </w:r>
      <w:proofErr w:type="spellStart"/>
      <w:r>
        <w:t>IgD</w:t>
      </w:r>
      <w:proofErr w:type="spellEnd"/>
    </w:p>
    <w:p w:rsidR="00D331A7" w:rsidRDefault="00D331A7" w:rsidP="0058373B">
      <w:pPr>
        <w:spacing w:after="0" w:line="240" w:lineRule="auto"/>
      </w:pPr>
      <w:proofErr w:type="gramStart"/>
      <w:r>
        <w:t>si</w:t>
      </w:r>
      <w:proofErr w:type="gramEnd"/>
      <w:r>
        <w:t xml:space="preserve"> pas de rencontre avec Ag : demi-vie courte = 3j</w:t>
      </w:r>
    </w:p>
    <w:p w:rsidR="00D331A7" w:rsidRDefault="00D331A7" w:rsidP="0058373B">
      <w:pPr>
        <w:spacing w:after="0" w:line="240" w:lineRule="auto"/>
      </w:pPr>
      <w:proofErr w:type="gramStart"/>
      <w:r>
        <w:t>si</w:t>
      </w:r>
      <w:proofErr w:type="gramEnd"/>
      <w:r>
        <w:t xml:space="preserve"> rencontre avec Ag : seconde étape de </w:t>
      </w:r>
      <w:proofErr w:type="spellStart"/>
      <w:r>
        <w:t>dvt</w:t>
      </w:r>
      <w:proofErr w:type="spellEnd"/>
    </w:p>
    <w:p w:rsidR="00D331A7" w:rsidRDefault="00D331A7" w:rsidP="0058373B">
      <w:pPr>
        <w:spacing w:after="0" w:line="240" w:lineRule="auto"/>
      </w:pPr>
    </w:p>
    <w:p w:rsidR="00D331A7" w:rsidRDefault="00D331A7" w:rsidP="0058373B">
      <w:pPr>
        <w:spacing w:after="0" w:line="240" w:lineRule="auto"/>
        <w:rPr>
          <w:b/>
        </w:rPr>
      </w:pPr>
      <w:r>
        <w:tab/>
      </w:r>
      <w:r>
        <w:rPr>
          <w:b/>
        </w:rPr>
        <w:t>Maturation Ag dépendante</w:t>
      </w:r>
    </w:p>
    <w:p w:rsidR="00D331A7" w:rsidRDefault="00D331A7" w:rsidP="0058373B">
      <w:pPr>
        <w:spacing w:after="0" w:line="240" w:lineRule="auto"/>
      </w:pPr>
      <w:proofErr w:type="gramStart"/>
      <w:r>
        <w:t>au</w:t>
      </w:r>
      <w:proofErr w:type="gramEnd"/>
      <w:r>
        <w:t xml:space="preserve"> </w:t>
      </w:r>
      <w:proofErr w:type="spellStart"/>
      <w:r>
        <w:t>niv</w:t>
      </w:r>
      <w:proofErr w:type="spellEnd"/>
      <w:r>
        <w:t xml:space="preserve"> des or</w:t>
      </w:r>
      <w:r w:rsidR="007B3A08">
        <w:t xml:space="preserve">ganes </w:t>
      </w:r>
      <w:proofErr w:type="spellStart"/>
      <w:r w:rsidR="007B3A08">
        <w:t>lymph</w:t>
      </w:r>
      <w:proofErr w:type="spellEnd"/>
      <w:r w:rsidR="007B3A08">
        <w:t xml:space="preserve"> II </w:t>
      </w:r>
    </w:p>
    <w:p w:rsidR="007B3A08" w:rsidRDefault="007B3A08" w:rsidP="0058373B">
      <w:pPr>
        <w:spacing w:after="0" w:line="240" w:lineRule="auto"/>
      </w:pPr>
      <w:r>
        <w:t>1st signal = reconnaissance Ag par BCR = évènement nécessaire mais non suffisant à l’</w:t>
      </w:r>
      <w:proofErr w:type="spellStart"/>
      <w:r>
        <w:t>activat</w:t>
      </w:r>
      <w:proofErr w:type="spellEnd"/>
      <w:r>
        <w:t>°</w:t>
      </w:r>
    </w:p>
    <w:p w:rsidR="007B3A08" w:rsidRDefault="007B3A08" w:rsidP="0058373B">
      <w:pPr>
        <w:spacing w:after="0" w:line="240" w:lineRule="auto"/>
      </w:pPr>
      <w:r>
        <w:t>2</w:t>
      </w:r>
      <w:r w:rsidRPr="007B3A08">
        <w:rPr>
          <w:vertAlign w:val="superscript"/>
        </w:rPr>
        <w:t>nd</w:t>
      </w:r>
      <w:r>
        <w:t xml:space="preserve"> signal = </w:t>
      </w:r>
      <w:proofErr w:type="spellStart"/>
      <w:r>
        <w:t>coopérat</w:t>
      </w:r>
      <w:proofErr w:type="spellEnd"/>
      <w:r>
        <w:t>° T-B  = fait intervenir protéines de surface (CD154-CD40) et cytokines sécrétées (IL2, 4, 5, 6, 10)</w:t>
      </w:r>
    </w:p>
    <w:p w:rsidR="007B3A08" w:rsidRDefault="007B3A08" w:rsidP="0058373B">
      <w:pPr>
        <w:spacing w:after="0" w:line="240" w:lineRule="auto"/>
      </w:pPr>
      <w:r>
        <w:tab/>
        <w:t>-&gt;</w:t>
      </w:r>
      <w:proofErr w:type="spellStart"/>
      <w:r>
        <w:t>amplificat</w:t>
      </w:r>
      <w:proofErr w:type="spellEnd"/>
      <w:r>
        <w:t xml:space="preserve">° de la </w:t>
      </w:r>
      <w:proofErr w:type="spellStart"/>
      <w:r>
        <w:t>rép</w:t>
      </w:r>
      <w:proofErr w:type="spellEnd"/>
      <w:r>
        <w:t xml:space="preserve"> B = </w:t>
      </w:r>
      <w:proofErr w:type="spellStart"/>
      <w:r>
        <w:t>proliférat</w:t>
      </w:r>
      <w:proofErr w:type="spellEnd"/>
      <w:r>
        <w:t xml:space="preserve">° et </w:t>
      </w:r>
      <w:proofErr w:type="spellStart"/>
      <w:r>
        <w:t>différentiat</w:t>
      </w:r>
      <w:proofErr w:type="spellEnd"/>
      <w:r>
        <w:t>° (en même tps)</w:t>
      </w:r>
    </w:p>
    <w:p w:rsidR="004849F5" w:rsidRDefault="004849F5" w:rsidP="0058373B">
      <w:pPr>
        <w:spacing w:after="0" w:line="240" w:lineRule="auto"/>
      </w:pPr>
      <w:r>
        <w:tab/>
      </w:r>
      <w:r>
        <w:tab/>
      </w:r>
      <w:proofErr w:type="gramStart"/>
      <w:r>
        <w:t>une</w:t>
      </w:r>
      <w:proofErr w:type="gramEnd"/>
      <w:r>
        <w:t xml:space="preserve"> partie se transforme en plasmocyte sécréteurs d’</w:t>
      </w:r>
      <w:proofErr w:type="spellStart"/>
      <w:r>
        <w:t>Ac</w:t>
      </w:r>
      <w:proofErr w:type="spellEnd"/>
      <w:r>
        <w:t xml:space="preserve"> de faible affinité</w:t>
      </w:r>
    </w:p>
    <w:p w:rsidR="004849F5" w:rsidRDefault="004849F5" w:rsidP="0058373B">
      <w:pPr>
        <w:spacing w:after="0" w:line="240" w:lineRule="auto"/>
      </w:pPr>
      <w:r>
        <w:tab/>
      </w:r>
      <w:r>
        <w:tab/>
      </w:r>
      <w:proofErr w:type="gramStart"/>
      <w:r>
        <w:t>gde</w:t>
      </w:r>
      <w:proofErr w:type="gramEnd"/>
      <w:r>
        <w:t xml:space="preserve"> partie -&gt; centre germinatif avec zone noire (</w:t>
      </w:r>
      <w:proofErr w:type="spellStart"/>
      <w:r>
        <w:t>multiplicat</w:t>
      </w:r>
      <w:proofErr w:type="spellEnd"/>
      <w:r>
        <w:t xml:space="preserve">°) et claire = lieu du </w:t>
      </w:r>
      <w:proofErr w:type="spellStart"/>
      <w:r>
        <w:t>switch</w:t>
      </w:r>
      <w:proofErr w:type="spellEnd"/>
      <w:r>
        <w:t xml:space="preserve"> et </w:t>
      </w:r>
      <w:proofErr w:type="spellStart"/>
      <w:r>
        <w:t>hypermutat</w:t>
      </w:r>
      <w:proofErr w:type="spellEnd"/>
      <w:r>
        <w:t>° soma</w:t>
      </w:r>
    </w:p>
    <w:p w:rsidR="00361775" w:rsidRDefault="00361775" w:rsidP="0058373B">
      <w:pPr>
        <w:spacing w:after="0" w:line="240" w:lineRule="auto"/>
      </w:pPr>
      <w:r>
        <w:t xml:space="preserve">Puis select° des LB en </w:t>
      </w:r>
      <w:proofErr w:type="spellStart"/>
      <w:r>
        <w:t>fct</w:t>
      </w:r>
      <w:proofErr w:type="spellEnd"/>
      <w:r>
        <w:t xml:space="preserve">° de leur affinité avec Ag et ensuite </w:t>
      </w:r>
      <w:proofErr w:type="spellStart"/>
      <w:r>
        <w:t>différentiat</w:t>
      </w:r>
      <w:proofErr w:type="spellEnd"/>
      <w:r>
        <w:t xml:space="preserve">° en plasmocyte ou </w:t>
      </w:r>
      <w:proofErr w:type="spellStart"/>
      <w:r>
        <w:t>cell</w:t>
      </w:r>
      <w:proofErr w:type="spellEnd"/>
      <w:r>
        <w:t xml:space="preserve"> mémoire </w:t>
      </w:r>
    </w:p>
    <w:p w:rsidR="00064AA3" w:rsidRDefault="00064AA3" w:rsidP="0058373B">
      <w:pPr>
        <w:spacing w:after="0" w:line="240" w:lineRule="auto"/>
      </w:pPr>
    </w:p>
    <w:p w:rsidR="00064AA3" w:rsidRDefault="00064AA3" w:rsidP="0058373B">
      <w:pPr>
        <w:spacing w:after="0" w:line="240" w:lineRule="auto"/>
      </w:pPr>
      <w:proofErr w:type="spellStart"/>
      <w:r>
        <w:t>Ds</w:t>
      </w:r>
      <w:proofErr w:type="spellEnd"/>
      <w:r>
        <w:t xml:space="preserve"> </w:t>
      </w:r>
      <w:proofErr w:type="spellStart"/>
      <w:r>
        <w:t>gg</w:t>
      </w:r>
      <w:proofErr w:type="spellEnd"/>
      <w:r>
        <w:t xml:space="preserve">° : </w:t>
      </w:r>
      <w:proofErr w:type="spellStart"/>
      <w:r>
        <w:t>pls</w:t>
      </w:r>
      <w:proofErr w:type="spellEnd"/>
      <w:r>
        <w:t xml:space="preserve"> zones :</w:t>
      </w:r>
    </w:p>
    <w:p w:rsidR="00064AA3" w:rsidRDefault="00064AA3" w:rsidP="0058373B">
      <w:pPr>
        <w:spacing w:after="0" w:line="240" w:lineRule="auto"/>
      </w:pPr>
      <w:r>
        <w:tab/>
        <w:t>-zone sombre du centre germ</w:t>
      </w:r>
      <w:r w:rsidR="00631D10">
        <w:t xml:space="preserve">inatif = LB </w:t>
      </w:r>
      <w:r>
        <w:t xml:space="preserve">ont cytoplasme bleuté   =  </w:t>
      </w:r>
      <w:proofErr w:type="spellStart"/>
      <w:r>
        <w:t>centroblastes</w:t>
      </w:r>
      <w:proofErr w:type="spellEnd"/>
    </w:p>
    <w:p w:rsidR="00064AA3" w:rsidRDefault="00064AA3" w:rsidP="0058373B">
      <w:pPr>
        <w:spacing w:after="0" w:line="240" w:lineRule="auto"/>
      </w:pPr>
      <w:r>
        <w:t>car</w:t>
      </w:r>
      <w:r w:rsidR="00631D10">
        <w:t>a</w:t>
      </w:r>
      <w:r>
        <w:t>ctéristiques phénotypiques :</w:t>
      </w:r>
      <w:r w:rsidR="00631D10">
        <w:t xml:space="preserve"> </w:t>
      </w:r>
      <w:proofErr w:type="spellStart"/>
      <w:r w:rsidR="00631D10">
        <w:t>IgM</w:t>
      </w:r>
      <w:proofErr w:type="spellEnd"/>
      <w:r w:rsidR="00631D10">
        <w:t xml:space="preserve"> </w:t>
      </w:r>
      <w:proofErr w:type="gramStart"/>
      <w:r w:rsidR="00631D10">
        <w:t>-  ,</w:t>
      </w:r>
      <w:proofErr w:type="gramEnd"/>
      <w:r w:rsidR="00631D10">
        <w:t xml:space="preserve">  CD5 </w:t>
      </w:r>
      <w:r>
        <w:t xml:space="preserve">- </w:t>
      </w:r>
      <w:r w:rsidR="00631D10">
        <w:t xml:space="preserve"> </w:t>
      </w:r>
      <w:r>
        <w:t>,</w:t>
      </w:r>
      <w:r w:rsidR="00631D10">
        <w:t xml:space="preserve"> </w:t>
      </w:r>
      <w:r>
        <w:t xml:space="preserve"> CD38</w:t>
      </w:r>
      <w:r w:rsidR="00631D10">
        <w:t xml:space="preserve">+   -&gt;du à </w:t>
      </w:r>
      <w:proofErr w:type="spellStart"/>
      <w:r w:rsidR="00631D10">
        <w:t>modulat</w:t>
      </w:r>
      <w:proofErr w:type="spellEnd"/>
      <w:r w:rsidR="00631D10">
        <w:t>° du BCR qui va être down régulé puis ré-exprimé</w:t>
      </w:r>
    </w:p>
    <w:p w:rsidR="00631D10" w:rsidRDefault="00631D10" w:rsidP="0058373B">
      <w:pPr>
        <w:spacing w:after="0" w:line="240" w:lineRule="auto"/>
      </w:pPr>
      <w:r>
        <w:tab/>
        <w:t xml:space="preserve">-zone claire du centre germinatif : LB st appelés </w:t>
      </w:r>
      <w:proofErr w:type="spellStart"/>
      <w:r>
        <w:t>centrocyte</w:t>
      </w:r>
      <w:proofErr w:type="spellEnd"/>
    </w:p>
    <w:p w:rsidR="00631D10" w:rsidRDefault="00631D10" w:rsidP="0058373B">
      <w:pPr>
        <w:spacing w:after="0" w:line="240" w:lineRule="auto"/>
      </w:pPr>
      <w:r>
        <w:tab/>
        <w:t xml:space="preserve">-zone du manteau : où se trouvent LB naïfs, pas encore rencontré Ag. </w:t>
      </w:r>
    </w:p>
    <w:p w:rsidR="00631D10" w:rsidRDefault="00631D10" w:rsidP="0058373B">
      <w:pPr>
        <w:spacing w:after="0" w:line="240" w:lineRule="auto"/>
      </w:pPr>
      <w:r>
        <w:tab/>
        <w:t>-zone marginale : où se trouvent LB mémoires</w:t>
      </w:r>
    </w:p>
    <w:p w:rsidR="004C6746" w:rsidRDefault="004C6746" w:rsidP="0058373B">
      <w:pPr>
        <w:spacing w:after="0" w:line="240" w:lineRule="auto"/>
      </w:pPr>
    </w:p>
    <w:p w:rsidR="004C6746" w:rsidRDefault="004C6746" w:rsidP="0058373B">
      <w:pPr>
        <w:spacing w:after="0" w:line="240" w:lineRule="auto"/>
        <w:rPr>
          <w:b/>
        </w:rPr>
      </w:pPr>
      <w:r>
        <w:tab/>
      </w:r>
      <w:r>
        <w:tab/>
      </w:r>
      <w:r>
        <w:rPr>
          <w:b/>
        </w:rPr>
        <w:t>LE DESTIN DES CELLULES B MEDULLAIRE</w:t>
      </w:r>
    </w:p>
    <w:p w:rsidR="004C6746" w:rsidRDefault="00BB5940" w:rsidP="0058373B">
      <w:pPr>
        <w:spacing w:after="0" w:line="240" w:lineRule="auto"/>
      </w:pPr>
      <w:r>
        <w:t>Question : qui décide ou va aller le LB qui quitte la MO et ou il se différencie ???</w:t>
      </w:r>
    </w:p>
    <w:p w:rsidR="00FA20FF" w:rsidRDefault="00BB5940" w:rsidP="0058373B">
      <w:pPr>
        <w:spacing w:after="0" w:line="240" w:lineRule="auto"/>
      </w:pPr>
      <w:proofErr w:type="spellStart"/>
      <w:r>
        <w:t>Différentiat</w:t>
      </w:r>
      <w:proofErr w:type="spellEnd"/>
      <w:r>
        <w:t xml:space="preserve">° ≠ dues à </w:t>
      </w:r>
      <w:proofErr w:type="spellStart"/>
      <w:r>
        <w:t>orientat</w:t>
      </w:r>
      <w:proofErr w:type="spellEnd"/>
      <w:r>
        <w:t xml:space="preserve">° moléculaire : </w:t>
      </w:r>
      <w:proofErr w:type="spellStart"/>
      <w:r>
        <w:t>signaling</w:t>
      </w:r>
      <w:proofErr w:type="spellEnd"/>
      <w:r>
        <w:t xml:space="preserve"> du BCR, </w:t>
      </w:r>
      <w:proofErr w:type="spellStart"/>
      <w:r w:rsidR="00FA20FF">
        <w:t>Notch</w:t>
      </w:r>
      <w:proofErr w:type="spellEnd"/>
      <w:r w:rsidR="00FA20FF">
        <w:t xml:space="preserve"> 2, BAFF, NF-</w:t>
      </w:r>
      <w:proofErr w:type="spellStart"/>
      <w:r w:rsidR="00FA20FF">
        <w:t>kB</w:t>
      </w:r>
      <w:proofErr w:type="spellEnd"/>
      <w:r w:rsidR="00FA20FF">
        <w:t xml:space="preserve">, </w:t>
      </w:r>
      <w:proofErr w:type="spellStart"/>
      <w:r>
        <w:t>molé</w:t>
      </w:r>
      <w:proofErr w:type="spellEnd"/>
      <w:r>
        <w:t xml:space="preserve"> d’adhésion, </w:t>
      </w:r>
      <w:proofErr w:type="spellStart"/>
      <w:r>
        <w:t>chimiokines</w:t>
      </w:r>
      <w:proofErr w:type="spellEnd"/>
      <w:r>
        <w:t xml:space="preserve">  </w:t>
      </w:r>
    </w:p>
    <w:p w:rsidR="00BB5940" w:rsidRDefault="00BB5940" w:rsidP="00FA20FF">
      <w:pPr>
        <w:spacing w:after="0" w:line="240" w:lineRule="auto"/>
        <w:ind w:left="1416" w:firstLine="708"/>
      </w:pPr>
      <w:r>
        <w:t xml:space="preserve">-&gt; </w:t>
      </w:r>
      <w:proofErr w:type="spellStart"/>
      <w:r>
        <w:t>cell</w:t>
      </w:r>
      <w:proofErr w:type="spellEnd"/>
      <w:r>
        <w:t xml:space="preserve"> B mature va faire partie des </w:t>
      </w:r>
      <w:proofErr w:type="spellStart"/>
      <w:r>
        <w:t>cell</w:t>
      </w:r>
      <w:proofErr w:type="spellEnd"/>
      <w:r>
        <w:t xml:space="preserve"> folliculaires ou bien de la zone marginale</w:t>
      </w:r>
    </w:p>
    <w:p w:rsidR="00BB5940" w:rsidRDefault="00BB5940" w:rsidP="0058373B">
      <w:pPr>
        <w:spacing w:after="0" w:line="240" w:lineRule="auto"/>
      </w:pPr>
    </w:p>
    <w:p w:rsidR="00BB5940" w:rsidRDefault="00BB5940" w:rsidP="0058373B">
      <w:pPr>
        <w:spacing w:after="0" w:line="240" w:lineRule="auto"/>
      </w:pPr>
      <w:r>
        <w:tab/>
      </w:r>
      <w:proofErr w:type="spellStart"/>
      <w:r>
        <w:t>cell</w:t>
      </w:r>
      <w:proofErr w:type="spellEnd"/>
      <w:r>
        <w:t xml:space="preserve"> </w:t>
      </w:r>
      <w:proofErr w:type="spellStart"/>
      <w:r>
        <w:t>folli</w:t>
      </w:r>
      <w:proofErr w:type="spellEnd"/>
      <w:r>
        <w:t xml:space="preserve"> de type I : </w:t>
      </w:r>
      <w:proofErr w:type="spellStart"/>
      <w:r>
        <w:t>IgD</w:t>
      </w:r>
      <w:proofErr w:type="spellEnd"/>
      <w:r>
        <w:t xml:space="preserve"> +</w:t>
      </w:r>
      <w:proofErr w:type="gramStart"/>
      <w:r>
        <w:t>+ ,</w:t>
      </w:r>
      <w:proofErr w:type="gramEnd"/>
      <w:r>
        <w:t xml:space="preserve"> </w:t>
      </w:r>
      <w:proofErr w:type="spellStart"/>
      <w:r>
        <w:t>IgM</w:t>
      </w:r>
      <w:proofErr w:type="spellEnd"/>
      <w:r>
        <w:t xml:space="preserve"> - , CD21 +  =&gt;</w:t>
      </w:r>
      <w:proofErr w:type="spellStart"/>
      <w:r>
        <w:t>rép</w:t>
      </w:r>
      <w:proofErr w:type="spellEnd"/>
      <w:r>
        <w:t xml:space="preserve"> T dépendante </w:t>
      </w:r>
      <w:proofErr w:type="spellStart"/>
      <w:r>
        <w:t>ds</w:t>
      </w:r>
      <w:proofErr w:type="spellEnd"/>
      <w:r>
        <w:t xml:space="preserve"> follicule et T indépendante </w:t>
      </w:r>
      <w:proofErr w:type="spellStart"/>
      <w:r>
        <w:t>ds</w:t>
      </w:r>
      <w:proofErr w:type="spellEnd"/>
      <w:r>
        <w:t xml:space="preserve"> MO</w:t>
      </w:r>
    </w:p>
    <w:p w:rsidR="00BB5940" w:rsidRDefault="00BB5940" w:rsidP="0058373B">
      <w:pPr>
        <w:spacing w:after="0" w:line="240" w:lineRule="auto"/>
      </w:pPr>
      <w:r>
        <w:tab/>
      </w:r>
      <w:proofErr w:type="spellStart"/>
      <w:r>
        <w:t>cell</w:t>
      </w:r>
      <w:proofErr w:type="spellEnd"/>
      <w:r>
        <w:t xml:space="preserve"> </w:t>
      </w:r>
      <w:proofErr w:type="spellStart"/>
      <w:r>
        <w:t>folli</w:t>
      </w:r>
      <w:proofErr w:type="spellEnd"/>
      <w:r>
        <w:t xml:space="preserve"> de type II :   </w:t>
      </w:r>
      <w:proofErr w:type="spellStart"/>
      <w:r>
        <w:t>IgM</w:t>
      </w:r>
      <w:proofErr w:type="spellEnd"/>
      <w:r>
        <w:t xml:space="preserve"> +</w:t>
      </w:r>
      <w:proofErr w:type="gramStart"/>
      <w:r>
        <w:t>+  ,</w:t>
      </w:r>
      <w:proofErr w:type="gramEnd"/>
      <w:r>
        <w:t xml:space="preserve">  CD21 +</w:t>
      </w:r>
      <w:r>
        <w:tab/>
      </w:r>
      <w:r>
        <w:tab/>
        <w:t xml:space="preserve">=&gt; idem  et aussi réservoirs pour </w:t>
      </w:r>
      <w:proofErr w:type="spellStart"/>
      <w:r>
        <w:t>cell</w:t>
      </w:r>
      <w:proofErr w:type="spellEnd"/>
      <w:r>
        <w:t xml:space="preserve"> B de la zone marginale</w:t>
      </w:r>
    </w:p>
    <w:p w:rsidR="00BB5940" w:rsidRDefault="00BB5940" w:rsidP="0058373B">
      <w:pPr>
        <w:spacing w:after="0" w:line="240" w:lineRule="auto"/>
      </w:pPr>
      <w:r>
        <w:tab/>
      </w:r>
      <w:proofErr w:type="spellStart"/>
      <w:proofErr w:type="gramStart"/>
      <w:r>
        <w:t>cell</w:t>
      </w:r>
      <w:proofErr w:type="spellEnd"/>
      <w:proofErr w:type="gramEnd"/>
      <w:r>
        <w:t xml:space="preserve"> de la zone marginale : </w:t>
      </w:r>
      <w:r w:rsidR="00FA20FF">
        <w:t>CD21++ =&gt;</w:t>
      </w:r>
      <w:proofErr w:type="spellStart"/>
      <w:r w:rsidR="00FA20FF">
        <w:t>cell</w:t>
      </w:r>
      <w:proofErr w:type="spellEnd"/>
      <w:r w:rsidR="00FA20FF">
        <w:t xml:space="preserve"> B naïve avec phénotype de </w:t>
      </w:r>
      <w:proofErr w:type="spellStart"/>
      <w:r w:rsidR="00FA20FF">
        <w:t>cell</w:t>
      </w:r>
      <w:proofErr w:type="spellEnd"/>
      <w:r w:rsidR="00FA20FF">
        <w:t xml:space="preserve"> pré-activées, auto-renouvellement, vie ++</w:t>
      </w:r>
    </w:p>
    <w:p w:rsidR="00FA20FF" w:rsidRDefault="00FA20FF" w:rsidP="0058373B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proofErr w:type="spellStart"/>
      <w:r>
        <w:t>rép</w:t>
      </w:r>
      <w:proofErr w:type="spellEnd"/>
      <w:r>
        <w:t xml:space="preserve"> T dépendante et </w:t>
      </w:r>
      <w:proofErr w:type="gramStart"/>
      <w:r>
        <w:t>indépendante ,</w:t>
      </w:r>
      <w:proofErr w:type="gramEnd"/>
      <w:r>
        <w:t xml:space="preserve"> </w:t>
      </w:r>
      <w:proofErr w:type="spellStart"/>
      <w:r>
        <w:t>fixat</w:t>
      </w:r>
      <w:proofErr w:type="spellEnd"/>
      <w:r>
        <w:t xml:space="preserve">° complexe immun) </w:t>
      </w:r>
    </w:p>
    <w:p w:rsidR="00FA20FF" w:rsidRDefault="00FA20FF" w:rsidP="0058373B">
      <w:pPr>
        <w:spacing w:after="0" w:line="240" w:lineRule="auto"/>
      </w:pPr>
      <w:r>
        <w:t xml:space="preserve">Si fort </w:t>
      </w:r>
      <w:proofErr w:type="spellStart"/>
      <w:r>
        <w:t>signaling</w:t>
      </w:r>
      <w:proofErr w:type="spellEnd"/>
      <w:r>
        <w:t xml:space="preserve"> BCR -&gt;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folli</w:t>
      </w:r>
      <w:proofErr w:type="spellEnd"/>
    </w:p>
    <w:p w:rsidR="00FA20FF" w:rsidRDefault="00FA20FF" w:rsidP="0058373B">
      <w:pPr>
        <w:spacing w:after="0" w:line="240" w:lineRule="auto"/>
      </w:pPr>
      <w:r>
        <w:t xml:space="preserve">Si faible </w:t>
      </w:r>
      <w:proofErr w:type="spellStart"/>
      <w:r>
        <w:t>signaling</w:t>
      </w:r>
      <w:proofErr w:type="spellEnd"/>
      <w:r>
        <w:t xml:space="preserve"> BCR -&gt; </w:t>
      </w:r>
      <w:proofErr w:type="spellStart"/>
      <w:r>
        <w:t>cell</w:t>
      </w:r>
      <w:proofErr w:type="spellEnd"/>
      <w:r>
        <w:t xml:space="preserve"> zone marginale </w:t>
      </w:r>
    </w:p>
    <w:p w:rsidR="00FA20FF" w:rsidRDefault="00FA20FF" w:rsidP="0058373B">
      <w:pPr>
        <w:spacing w:after="0" w:line="240" w:lineRule="auto"/>
      </w:pPr>
    </w:p>
    <w:p w:rsidR="00BB5940" w:rsidRPr="00BB5940" w:rsidRDefault="00BB5940" w:rsidP="0058373B">
      <w:pPr>
        <w:spacing w:after="0" w:line="240" w:lineRule="auto"/>
      </w:pPr>
    </w:p>
    <w:p w:rsidR="007B3A08" w:rsidRPr="00D331A7" w:rsidRDefault="007B3A08" w:rsidP="0058373B">
      <w:pPr>
        <w:spacing w:after="0" w:line="240" w:lineRule="auto"/>
      </w:pPr>
    </w:p>
    <w:p w:rsidR="0058373B" w:rsidRPr="002C1CA6" w:rsidRDefault="0058373B" w:rsidP="00B4611F">
      <w:pPr>
        <w:spacing w:after="0" w:line="240" w:lineRule="auto"/>
      </w:pPr>
    </w:p>
    <w:sectPr w:rsidR="0058373B" w:rsidRPr="002C1CA6" w:rsidSect="00FE6ACA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71DC5"/>
    <w:multiLevelType w:val="hybridMultilevel"/>
    <w:tmpl w:val="B2B8DCEC"/>
    <w:lvl w:ilvl="0" w:tplc="4E069780">
      <w:start w:val="5"/>
      <w:numFmt w:val="bullet"/>
      <w:lvlText w:val="&gt;"/>
      <w:lvlJc w:val="left"/>
      <w:pPr>
        <w:ind w:left="18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6ACA"/>
    <w:rsid w:val="00064AA3"/>
    <w:rsid w:val="00080064"/>
    <w:rsid w:val="002C1CA6"/>
    <w:rsid w:val="002D6E8D"/>
    <w:rsid w:val="00361775"/>
    <w:rsid w:val="004849F5"/>
    <w:rsid w:val="00487F42"/>
    <w:rsid w:val="004C6746"/>
    <w:rsid w:val="0058373B"/>
    <w:rsid w:val="005E7191"/>
    <w:rsid w:val="00631D10"/>
    <w:rsid w:val="006B6C24"/>
    <w:rsid w:val="006C204F"/>
    <w:rsid w:val="007B3A08"/>
    <w:rsid w:val="008B2D21"/>
    <w:rsid w:val="00991F4D"/>
    <w:rsid w:val="00B4611F"/>
    <w:rsid w:val="00BB5940"/>
    <w:rsid w:val="00D10034"/>
    <w:rsid w:val="00D331A7"/>
    <w:rsid w:val="00D839C9"/>
    <w:rsid w:val="00E30765"/>
    <w:rsid w:val="00F3763D"/>
    <w:rsid w:val="00F51E6E"/>
    <w:rsid w:val="00FA20FF"/>
    <w:rsid w:val="00FE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F4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461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933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3</cp:revision>
  <dcterms:created xsi:type="dcterms:W3CDTF">2010-01-28T09:24:00Z</dcterms:created>
  <dcterms:modified xsi:type="dcterms:W3CDTF">2010-01-28T13:46:00Z</dcterms:modified>
</cp:coreProperties>
</file>